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7C" w:rsidRDefault="008A287C" w:rsidP="008A287C">
      <w:pPr>
        <w:ind w:firstLineChars="600" w:firstLine="1928"/>
        <w:rPr>
          <w:rFonts w:asciiTheme="minorEastAsia" w:eastAsiaTheme="minorEastAsia" w:hAnsiTheme="minorEastAsia" w:cs="仿宋_GB2312"/>
          <w:b/>
          <w:bCs/>
          <w:sz w:val="32"/>
          <w:szCs w:val="32"/>
        </w:rPr>
      </w:pPr>
    </w:p>
    <w:p w:rsidR="008A287C" w:rsidRDefault="008A287C" w:rsidP="008A287C">
      <w:pPr>
        <w:ind w:firstLineChars="600" w:firstLine="1928"/>
        <w:jc w:val="center"/>
        <w:rPr>
          <w:rFonts w:asciiTheme="minorEastAsia" w:eastAsiaTheme="minorEastAsia" w:hAnsiTheme="minorEastAsia" w:cs="仿宋_GB2312"/>
          <w:b/>
          <w:bCs/>
          <w:sz w:val="32"/>
          <w:szCs w:val="32"/>
        </w:rPr>
      </w:pPr>
      <w:r w:rsidRPr="00D972DC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内蒙古医科大学附属医院伦理委员会研究者不依从/违背方案报告</w:t>
      </w:r>
    </w:p>
    <w:p w:rsidR="008A287C" w:rsidRPr="00D972DC" w:rsidRDefault="008A287C" w:rsidP="008A287C">
      <w:pPr>
        <w:ind w:firstLineChars="600" w:firstLine="1446"/>
        <w:rPr>
          <w:rFonts w:asciiTheme="minorEastAsia" w:eastAsiaTheme="minorEastAsia" w:hAnsiTheme="minorEastAsia" w:cs="仿宋_GB2312"/>
          <w:b/>
          <w:sz w:val="32"/>
          <w:szCs w:val="32"/>
        </w:rPr>
      </w:pPr>
      <w:r w:rsidRPr="00D972DC">
        <w:rPr>
          <w:rFonts w:asciiTheme="minorEastAsia" w:eastAsiaTheme="minorEastAsia" w:hAnsiTheme="minorEastAsia" w:cs="仿宋_GB2312" w:hint="eastAsia"/>
          <w:b/>
          <w:sz w:val="24"/>
        </w:rPr>
        <w:t xml:space="preserve">                                      </w:t>
      </w:r>
    </w:p>
    <w:tbl>
      <w:tblPr>
        <w:tblStyle w:val="a6"/>
        <w:tblW w:w="14034" w:type="dxa"/>
        <w:tblInd w:w="108" w:type="dxa"/>
        <w:tblLook w:val="04A0"/>
      </w:tblPr>
      <w:tblGrid>
        <w:gridCol w:w="1087"/>
        <w:gridCol w:w="1043"/>
        <w:gridCol w:w="657"/>
        <w:gridCol w:w="333"/>
        <w:gridCol w:w="516"/>
        <w:gridCol w:w="1751"/>
        <w:gridCol w:w="992"/>
        <w:gridCol w:w="517"/>
        <w:gridCol w:w="334"/>
        <w:gridCol w:w="1417"/>
        <w:gridCol w:w="233"/>
        <w:gridCol w:w="334"/>
        <w:gridCol w:w="942"/>
        <w:gridCol w:w="425"/>
        <w:gridCol w:w="618"/>
        <w:gridCol w:w="1275"/>
        <w:gridCol w:w="1560"/>
      </w:tblGrid>
      <w:tr w:rsidR="008A287C" w:rsidRPr="008A287C" w:rsidTr="008A287C">
        <w:tc>
          <w:tcPr>
            <w:tcW w:w="2787" w:type="dxa"/>
            <w:gridSpan w:val="3"/>
            <w:vAlign w:val="center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8A287C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6093" w:type="dxa"/>
            <w:gridSpan w:val="8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8A287C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伦理批件号</w:t>
            </w:r>
          </w:p>
        </w:tc>
        <w:tc>
          <w:tcPr>
            <w:tcW w:w="3453" w:type="dxa"/>
            <w:gridSpan w:val="3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</w:tr>
      <w:tr w:rsidR="008A287C" w:rsidRPr="008A287C" w:rsidTr="008A287C">
        <w:tc>
          <w:tcPr>
            <w:tcW w:w="2787" w:type="dxa"/>
            <w:gridSpan w:val="3"/>
            <w:vAlign w:val="center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8A287C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申办方/CRO</w:t>
            </w:r>
          </w:p>
        </w:tc>
        <w:tc>
          <w:tcPr>
            <w:tcW w:w="11247" w:type="dxa"/>
            <w:gridSpan w:val="14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</w:tr>
      <w:tr w:rsidR="008A287C" w:rsidRPr="008A287C" w:rsidTr="008A287C">
        <w:tc>
          <w:tcPr>
            <w:tcW w:w="2787" w:type="dxa"/>
            <w:gridSpan w:val="3"/>
            <w:vAlign w:val="center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8A287C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研究专业</w:t>
            </w:r>
          </w:p>
        </w:tc>
        <w:tc>
          <w:tcPr>
            <w:tcW w:w="3592" w:type="dxa"/>
            <w:gridSpan w:val="4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8A287C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主要研究者</w:t>
            </w:r>
          </w:p>
        </w:tc>
        <w:tc>
          <w:tcPr>
            <w:tcW w:w="4820" w:type="dxa"/>
            <w:gridSpan w:val="5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</w:tr>
      <w:tr w:rsidR="008A287C" w:rsidRPr="008A287C" w:rsidTr="008A287C">
        <w:tc>
          <w:tcPr>
            <w:tcW w:w="2787" w:type="dxa"/>
            <w:gridSpan w:val="3"/>
            <w:vAlign w:val="center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8A287C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方案版本号</w:t>
            </w:r>
          </w:p>
        </w:tc>
        <w:tc>
          <w:tcPr>
            <w:tcW w:w="3592" w:type="dxa"/>
            <w:gridSpan w:val="4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8A287C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方案版本日期</w:t>
            </w:r>
          </w:p>
        </w:tc>
        <w:tc>
          <w:tcPr>
            <w:tcW w:w="4820" w:type="dxa"/>
            <w:gridSpan w:val="5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</w:tr>
      <w:tr w:rsidR="008A287C" w:rsidRPr="008A287C" w:rsidTr="008A287C">
        <w:tc>
          <w:tcPr>
            <w:tcW w:w="2787" w:type="dxa"/>
            <w:gridSpan w:val="3"/>
            <w:vAlign w:val="center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8A287C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知情同意书版本号</w:t>
            </w:r>
          </w:p>
        </w:tc>
        <w:tc>
          <w:tcPr>
            <w:tcW w:w="3592" w:type="dxa"/>
            <w:gridSpan w:val="4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8A287C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知情同意书版本日期</w:t>
            </w:r>
          </w:p>
        </w:tc>
        <w:tc>
          <w:tcPr>
            <w:tcW w:w="4820" w:type="dxa"/>
            <w:gridSpan w:val="5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</w:tr>
      <w:tr w:rsidR="008A287C" w:rsidRPr="008A287C" w:rsidTr="008A287C">
        <w:tc>
          <w:tcPr>
            <w:tcW w:w="2787" w:type="dxa"/>
            <w:gridSpan w:val="3"/>
            <w:vAlign w:val="center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8A287C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批准的跟踪审查频率</w:t>
            </w:r>
          </w:p>
        </w:tc>
        <w:tc>
          <w:tcPr>
            <w:tcW w:w="3592" w:type="dxa"/>
            <w:gridSpan w:val="4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8A287C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截止日期</w:t>
            </w:r>
          </w:p>
        </w:tc>
        <w:tc>
          <w:tcPr>
            <w:tcW w:w="4820" w:type="dxa"/>
            <w:gridSpan w:val="5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</w:tr>
      <w:tr w:rsidR="008A287C" w:rsidRPr="008A287C" w:rsidTr="008A287C">
        <w:tc>
          <w:tcPr>
            <w:tcW w:w="2787" w:type="dxa"/>
            <w:gridSpan w:val="3"/>
            <w:vAlign w:val="center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8A287C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合同研究例数</w:t>
            </w:r>
          </w:p>
        </w:tc>
        <w:tc>
          <w:tcPr>
            <w:tcW w:w="3592" w:type="dxa"/>
            <w:gridSpan w:val="4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8A287C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目前入组总人数</w:t>
            </w:r>
          </w:p>
        </w:tc>
        <w:tc>
          <w:tcPr>
            <w:tcW w:w="4820" w:type="dxa"/>
            <w:gridSpan w:val="5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</w:tr>
      <w:tr w:rsidR="008A287C" w:rsidRPr="008A287C" w:rsidTr="008A287C">
        <w:tc>
          <w:tcPr>
            <w:tcW w:w="14034" w:type="dxa"/>
            <w:gridSpan w:val="17"/>
          </w:tcPr>
          <w:p w:rsidR="008A287C" w:rsidRPr="008A287C" w:rsidRDefault="008A287C" w:rsidP="002F1F3F">
            <w:pPr>
              <w:spacing w:line="420" w:lineRule="exact"/>
              <w:jc w:val="lef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8A287C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研究阶段：□研究尚未启动，□正在招募受试者（尚未入组），□正在实施研究，□受试者的实验干预已经完成进入随访期，□后期数据处理阶段，  □其他：</w:t>
            </w:r>
          </w:p>
        </w:tc>
      </w:tr>
      <w:tr w:rsidR="008A287C" w:rsidRPr="008A287C" w:rsidTr="008A287C">
        <w:tc>
          <w:tcPr>
            <w:tcW w:w="1087" w:type="dxa"/>
            <w:vAlign w:val="center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8A287C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NO.</w:t>
            </w:r>
          </w:p>
        </w:tc>
        <w:tc>
          <w:tcPr>
            <w:tcW w:w="1043" w:type="dxa"/>
            <w:vAlign w:val="center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8A287C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受试者编号</w:t>
            </w:r>
          </w:p>
        </w:tc>
        <w:tc>
          <w:tcPr>
            <w:tcW w:w="990" w:type="dxa"/>
            <w:gridSpan w:val="2"/>
            <w:vAlign w:val="center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8A287C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方案违背分类</w:t>
            </w:r>
          </w:p>
        </w:tc>
        <w:tc>
          <w:tcPr>
            <w:tcW w:w="2267" w:type="dxa"/>
            <w:gridSpan w:val="2"/>
            <w:vAlign w:val="center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8A287C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方案违背事件（包括发生时间、发现时间、原因）</w:t>
            </w:r>
          </w:p>
        </w:tc>
        <w:tc>
          <w:tcPr>
            <w:tcW w:w="1843" w:type="dxa"/>
            <w:gridSpan w:val="3"/>
            <w:vAlign w:val="center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8A287C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是否影响受试者安全/权益</w:t>
            </w:r>
          </w:p>
        </w:tc>
        <w:tc>
          <w:tcPr>
            <w:tcW w:w="1417" w:type="dxa"/>
            <w:vAlign w:val="center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8A287C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是否影响受试者权益</w:t>
            </w:r>
          </w:p>
        </w:tc>
        <w:tc>
          <w:tcPr>
            <w:tcW w:w="1509" w:type="dxa"/>
            <w:gridSpan w:val="3"/>
            <w:vAlign w:val="center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8A287C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是否对研究结果产生显著影响</w:t>
            </w:r>
          </w:p>
        </w:tc>
        <w:tc>
          <w:tcPr>
            <w:tcW w:w="1043" w:type="dxa"/>
            <w:gridSpan w:val="2"/>
            <w:vAlign w:val="center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8A287C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违背等级</w:t>
            </w:r>
          </w:p>
        </w:tc>
        <w:tc>
          <w:tcPr>
            <w:tcW w:w="1275" w:type="dxa"/>
            <w:vAlign w:val="center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8A287C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是否继续参加研究</w:t>
            </w:r>
          </w:p>
        </w:tc>
        <w:tc>
          <w:tcPr>
            <w:tcW w:w="1560" w:type="dxa"/>
            <w:vAlign w:val="center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8A287C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采取措施及处理</w:t>
            </w:r>
          </w:p>
        </w:tc>
      </w:tr>
      <w:tr w:rsidR="008A287C" w:rsidRPr="008A287C" w:rsidTr="008A287C">
        <w:tc>
          <w:tcPr>
            <w:tcW w:w="1087" w:type="dxa"/>
            <w:vAlign w:val="center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8A287C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3" w:type="dxa"/>
          </w:tcPr>
          <w:p w:rsidR="008A287C" w:rsidRPr="008A287C" w:rsidRDefault="008A287C" w:rsidP="002F1F3F">
            <w:pPr>
              <w:spacing w:line="420" w:lineRule="exact"/>
              <w:jc w:val="lef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8A287C" w:rsidRPr="008A287C" w:rsidRDefault="008A287C" w:rsidP="002F1F3F">
            <w:pPr>
              <w:spacing w:line="420" w:lineRule="exact"/>
              <w:jc w:val="lef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gridSpan w:val="3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43" w:type="dxa"/>
            <w:gridSpan w:val="2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</w:tr>
      <w:tr w:rsidR="008A287C" w:rsidRPr="008A287C" w:rsidTr="008A287C">
        <w:tc>
          <w:tcPr>
            <w:tcW w:w="1087" w:type="dxa"/>
            <w:vAlign w:val="center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8A287C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43" w:type="dxa"/>
          </w:tcPr>
          <w:p w:rsidR="008A287C" w:rsidRPr="008A287C" w:rsidRDefault="008A287C" w:rsidP="002F1F3F">
            <w:pPr>
              <w:spacing w:line="420" w:lineRule="exact"/>
              <w:jc w:val="lef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8A287C" w:rsidRPr="008A287C" w:rsidRDefault="008A287C" w:rsidP="002F1F3F">
            <w:pPr>
              <w:spacing w:line="420" w:lineRule="exact"/>
              <w:jc w:val="lef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gridSpan w:val="3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43" w:type="dxa"/>
            <w:gridSpan w:val="2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</w:tr>
      <w:tr w:rsidR="008A287C" w:rsidRPr="008A287C" w:rsidTr="008A287C">
        <w:tc>
          <w:tcPr>
            <w:tcW w:w="14034" w:type="dxa"/>
            <w:gridSpan w:val="17"/>
          </w:tcPr>
          <w:p w:rsidR="008A287C" w:rsidRPr="008A287C" w:rsidRDefault="008A287C" w:rsidP="002F1F3F">
            <w:pPr>
              <w:spacing w:line="420" w:lineRule="exact"/>
              <w:jc w:val="lef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8A287C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主要研究者责任声明：保证上述填报内容真实、准确；若填报失实，本人将承担全部责任。</w:t>
            </w:r>
          </w:p>
        </w:tc>
      </w:tr>
      <w:tr w:rsidR="008A287C" w:rsidRPr="008A287C" w:rsidTr="008A287C">
        <w:tc>
          <w:tcPr>
            <w:tcW w:w="3636" w:type="dxa"/>
            <w:gridSpan w:val="5"/>
            <w:vAlign w:val="center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8A287C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主要研究者签字</w:t>
            </w:r>
          </w:p>
        </w:tc>
        <w:tc>
          <w:tcPr>
            <w:tcW w:w="3260" w:type="dxa"/>
            <w:gridSpan w:val="3"/>
            <w:vAlign w:val="center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8A287C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日  期</w:t>
            </w:r>
          </w:p>
        </w:tc>
        <w:tc>
          <w:tcPr>
            <w:tcW w:w="3878" w:type="dxa"/>
            <w:gridSpan w:val="4"/>
            <w:vAlign w:val="center"/>
          </w:tcPr>
          <w:p w:rsidR="008A287C" w:rsidRPr="008A287C" w:rsidRDefault="008A287C" w:rsidP="002F1F3F">
            <w:pPr>
              <w:spacing w:line="42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</w:tr>
    </w:tbl>
    <w:p w:rsidR="008A287C" w:rsidRDefault="008A287C" w:rsidP="008A287C">
      <w:pPr>
        <w:jc w:val="left"/>
        <w:rPr>
          <w:rFonts w:asciiTheme="minorEastAsia" w:eastAsiaTheme="minorEastAsia" w:hAnsiTheme="minorEastAsia"/>
          <w:sz w:val="24"/>
        </w:rPr>
      </w:pPr>
    </w:p>
    <w:p w:rsidR="008A287C" w:rsidRPr="008A287C" w:rsidRDefault="008A287C" w:rsidP="008A287C">
      <w:pPr>
        <w:spacing w:line="340" w:lineRule="exact"/>
        <w:jc w:val="left"/>
        <w:rPr>
          <w:rFonts w:ascii="华文仿宋" w:eastAsia="华文仿宋" w:hAnsi="华文仿宋"/>
          <w:b/>
          <w:sz w:val="28"/>
          <w:szCs w:val="28"/>
        </w:rPr>
      </w:pPr>
      <w:r w:rsidRPr="008A287C">
        <w:rPr>
          <w:rFonts w:ascii="华文仿宋" w:eastAsia="华文仿宋" w:hAnsi="华文仿宋" w:hint="eastAsia"/>
          <w:b/>
          <w:sz w:val="28"/>
          <w:szCs w:val="28"/>
        </w:rPr>
        <w:lastRenderedPageBreak/>
        <w:t>填表说明：</w:t>
      </w:r>
    </w:p>
    <w:p w:rsidR="008A287C" w:rsidRPr="008A287C" w:rsidRDefault="008A287C" w:rsidP="008A287C">
      <w:pPr>
        <w:spacing w:line="340" w:lineRule="exact"/>
        <w:jc w:val="left"/>
        <w:rPr>
          <w:rFonts w:ascii="华文仿宋" w:eastAsia="华文仿宋" w:hAnsi="华文仿宋"/>
          <w:sz w:val="28"/>
          <w:szCs w:val="28"/>
        </w:rPr>
      </w:pPr>
      <w:r w:rsidRPr="008A287C">
        <w:rPr>
          <w:rFonts w:ascii="华文仿宋" w:eastAsia="华文仿宋" w:hAnsi="华文仿宋" w:hint="eastAsia"/>
          <w:sz w:val="28"/>
          <w:szCs w:val="28"/>
        </w:rPr>
        <w:t>违背分类：1.知情同意书；2.受试者合格性及入选研究；3.伴随用药；4.实验室评估；5.研究操作规程；6.严重不良反应事件的处理；7.随机化；8.访视安排；9.试验用药品依从性；10.有效性；11.日常管理；12.原始数据；13.法规或伦理批准；14.其他。</w:t>
      </w:r>
    </w:p>
    <w:p w:rsidR="008A287C" w:rsidRPr="008A287C" w:rsidRDefault="008A287C" w:rsidP="008A287C">
      <w:pPr>
        <w:spacing w:line="340" w:lineRule="exact"/>
        <w:jc w:val="left"/>
        <w:rPr>
          <w:rFonts w:ascii="华文仿宋" w:eastAsia="华文仿宋" w:hAnsi="华文仿宋"/>
          <w:sz w:val="28"/>
          <w:szCs w:val="28"/>
        </w:rPr>
      </w:pPr>
      <w:r w:rsidRPr="008A287C">
        <w:rPr>
          <w:rFonts w:ascii="华文仿宋" w:eastAsia="华文仿宋" w:hAnsi="华文仿宋" w:hint="eastAsia"/>
          <w:sz w:val="28"/>
          <w:szCs w:val="28"/>
        </w:rPr>
        <w:t>违背等级：A.轻度；B.中度；C.严重。</w:t>
      </w:r>
    </w:p>
    <w:p w:rsidR="008A287C" w:rsidRPr="008A287C" w:rsidRDefault="008A287C" w:rsidP="008A287C">
      <w:pPr>
        <w:spacing w:line="340" w:lineRule="exact"/>
        <w:jc w:val="left"/>
        <w:rPr>
          <w:rFonts w:ascii="华文仿宋" w:eastAsia="华文仿宋" w:hAnsi="华文仿宋"/>
          <w:sz w:val="28"/>
          <w:szCs w:val="28"/>
        </w:rPr>
      </w:pPr>
      <w:r w:rsidRPr="008A287C">
        <w:rPr>
          <w:rFonts w:ascii="华文仿宋" w:eastAsia="华文仿宋" w:hAnsi="华文仿宋" w:hint="eastAsia"/>
          <w:sz w:val="28"/>
          <w:szCs w:val="28"/>
        </w:rPr>
        <w:t>注意事项：请认真阅读无需报送此页</w:t>
      </w:r>
    </w:p>
    <w:p w:rsidR="008A287C" w:rsidRPr="008A287C" w:rsidRDefault="008A287C" w:rsidP="008A287C">
      <w:pPr>
        <w:spacing w:line="340" w:lineRule="exact"/>
        <w:ind w:firstLineChars="50" w:firstLine="140"/>
        <w:jc w:val="left"/>
        <w:rPr>
          <w:rFonts w:ascii="华文仿宋" w:eastAsia="华文仿宋" w:hAnsi="华文仿宋"/>
          <w:sz w:val="28"/>
          <w:szCs w:val="28"/>
        </w:rPr>
      </w:pPr>
      <w:r w:rsidRPr="008A287C">
        <w:rPr>
          <w:rFonts w:ascii="华文仿宋" w:eastAsia="华文仿宋" w:hAnsi="华文仿宋" w:hint="eastAsia"/>
          <w:sz w:val="28"/>
          <w:szCs w:val="28"/>
        </w:rPr>
        <w:t>一、</w:t>
      </w:r>
      <w:hyperlink r:id="rId7" w:history="1">
        <w:r w:rsidRPr="008A287C">
          <w:rPr>
            <w:rStyle w:val="a5"/>
            <w:rFonts w:ascii="华文仿宋" w:eastAsia="华文仿宋" w:hAnsi="华文仿宋" w:hint="eastAsia"/>
            <w:sz w:val="28"/>
            <w:szCs w:val="28"/>
          </w:rPr>
          <w:t>电子版资料应提前发到伦理委员会邮箱nyfyll@163.com</w:t>
        </w:r>
      </w:hyperlink>
      <w:r w:rsidRPr="008A287C">
        <w:rPr>
          <w:rFonts w:ascii="华文仿宋" w:eastAsia="华文仿宋" w:hAnsi="华文仿宋" w:hint="eastAsia"/>
          <w:sz w:val="28"/>
          <w:szCs w:val="28"/>
        </w:rPr>
        <w:t>（内</w:t>
      </w:r>
      <w:proofErr w:type="gramStart"/>
      <w:r w:rsidRPr="008A287C">
        <w:rPr>
          <w:rFonts w:ascii="华文仿宋" w:eastAsia="华文仿宋" w:hAnsi="华文仿宋" w:hint="eastAsia"/>
          <w:sz w:val="28"/>
          <w:szCs w:val="28"/>
        </w:rPr>
        <w:t>医</w:t>
      </w:r>
      <w:proofErr w:type="gramEnd"/>
      <w:r w:rsidRPr="008A287C">
        <w:rPr>
          <w:rFonts w:ascii="华文仿宋" w:eastAsia="华文仿宋" w:hAnsi="华文仿宋" w:hint="eastAsia"/>
          <w:sz w:val="28"/>
          <w:szCs w:val="28"/>
        </w:rPr>
        <w:t>附院伦理首拼）</w:t>
      </w:r>
    </w:p>
    <w:p w:rsidR="008A287C" w:rsidRPr="008A287C" w:rsidRDefault="008A287C" w:rsidP="008A287C">
      <w:pPr>
        <w:spacing w:line="340" w:lineRule="exact"/>
        <w:ind w:firstLineChars="50" w:firstLine="140"/>
        <w:jc w:val="left"/>
        <w:rPr>
          <w:rFonts w:ascii="华文仿宋" w:eastAsia="华文仿宋" w:hAnsi="华文仿宋"/>
          <w:sz w:val="28"/>
          <w:szCs w:val="28"/>
        </w:rPr>
      </w:pPr>
      <w:r w:rsidRPr="008A287C">
        <w:rPr>
          <w:rFonts w:ascii="华文仿宋" w:eastAsia="华文仿宋" w:hAnsi="华文仿宋" w:hint="eastAsia"/>
          <w:sz w:val="28"/>
          <w:szCs w:val="28"/>
        </w:rPr>
        <w:t>二、</w:t>
      </w:r>
      <w:proofErr w:type="gramStart"/>
      <w:r w:rsidRPr="008A287C">
        <w:rPr>
          <w:rFonts w:ascii="华文仿宋" w:eastAsia="华文仿宋" w:hAnsi="华文仿宋" w:hint="eastAsia"/>
          <w:sz w:val="28"/>
          <w:szCs w:val="28"/>
        </w:rPr>
        <w:t>需报告</w:t>
      </w:r>
      <w:proofErr w:type="gramEnd"/>
      <w:r w:rsidRPr="008A287C">
        <w:rPr>
          <w:rFonts w:ascii="华文仿宋" w:eastAsia="华文仿宋" w:hAnsi="华文仿宋" w:hint="eastAsia"/>
          <w:sz w:val="28"/>
          <w:szCs w:val="28"/>
        </w:rPr>
        <w:t>的违背方案类型：</w:t>
      </w:r>
    </w:p>
    <w:p w:rsidR="008A287C" w:rsidRPr="008A287C" w:rsidRDefault="008A287C" w:rsidP="008A287C">
      <w:pPr>
        <w:spacing w:line="340" w:lineRule="exact"/>
        <w:ind w:leftChars="106" w:left="607" w:hangingChars="137" w:hanging="384"/>
        <w:jc w:val="left"/>
        <w:rPr>
          <w:rFonts w:ascii="华文仿宋" w:eastAsia="华文仿宋" w:hAnsi="华文仿宋"/>
          <w:sz w:val="28"/>
          <w:szCs w:val="28"/>
        </w:rPr>
      </w:pPr>
      <w:r w:rsidRPr="008A287C">
        <w:rPr>
          <w:rFonts w:ascii="华文仿宋" w:eastAsia="华文仿宋" w:hAnsi="华文仿宋" w:hint="eastAsia"/>
          <w:sz w:val="28"/>
          <w:szCs w:val="28"/>
        </w:rPr>
        <w:t>1、严重违背方案</w:t>
      </w:r>
    </w:p>
    <w:p w:rsidR="008A287C" w:rsidRPr="008A287C" w:rsidRDefault="008A287C" w:rsidP="008A287C">
      <w:pPr>
        <w:spacing w:line="340" w:lineRule="exact"/>
        <w:ind w:firstLineChars="99" w:firstLine="277"/>
        <w:jc w:val="left"/>
        <w:rPr>
          <w:rFonts w:ascii="华文仿宋" w:eastAsia="华文仿宋" w:hAnsi="华文仿宋"/>
          <w:sz w:val="28"/>
          <w:szCs w:val="28"/>
        </w:rPr>
      </w:pPr>
      <w:r w:rsidRPr="008A287C">
        <w:rPr>
          <w:rFonts w:ascii="华文仿宋" w:eastAsia="华文仿宋" w:hAnsi="华文仿宋" w:hint="eastAsia"/>
          <w:sz w:val="28"/>
          <w:szCs w:val="28"/>
        </w:rPr>
        <w:t>1.1违背方案</w:t>
      </w:r>
    </w:p>
    <w:p w:rsidR="008A287C" w:rsidRPr="008A287C" w:rsidRDefault="008A287C" w:rsidP="008A287C">
      <w:pPr>
        <w:pStyle w:val="a7"/>
        <w:numPr>
          <w:ilvl w:val="0"/>
          <w:numId w:val="1"/>
        </w:numPr>
        <w:spacing w:line="340" w:lineRule="exact"/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 w:rsidRPr="008A287C">
        <w:rPr>
          <w:rFonts w:ascii="华文仿宋" w:eastAsia="华文仿宋" w:hAnsi="华文仿宋" w:hint="eastAsia"/>
          <w:sz w:val="28"/>
          <w:szCs w:val="28"/>
        </w:rPr>
        <w:t>纳入不符合纳入标准的受试者</w:t>
      </w:r>
    </w:p>
    <w:p w:rsidR="008A287C" w:rsidRPr="008A287C" w:rsidRDefault="008A287C" w:rsidP="008A287C">
      <w:pPr>
        <w:pStyle w:val="a7"/>
        <w:numPr>
          <w:ilvl w:val="0"/>
          <w:numId w:val="1"/>
        </w:numPr>
        <w:spacing w:line="340" w:lineRule="exact"/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 w:rsidRPr="008A287C">
        <w:rPr>
          <w:rFonts w:ascii="华文仿宋" w:eastAsia="华文仿宋" w:hAnsi="华文仿宋" w:hint="eastAsia"/>
          <w:sz w:val="28"/>
          <w:szCs w:val="28"/>
        </w:rPr>
        <w:t>纳入不符合排除标准的受试者</w:t>
      </w:r>
    </w:p>
    <w:p w:rsidR="008A287C" w:rsidRPr="008A287C" w:rsidRDefault="008A287C" w:rsidP="008A287C">
      <w:pPr>
        <w:pStyle w:val="a7"/>
        <w:numPr>
          <w:ilvl w:val="0"/>
          <w:numId w:val="1"/>
        </w:numPr>
        <w:spacing w:line="340" w:lineRule="exact"/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 w:rsidRPr="008A287C">
        <w:rPr>
          <w:rFonts w:ascii="华文仿宋" w:eastAsia="华文仿宋" w:hAnsi="华文仿宋" w:hint="eastAsia"/>
          <w:sz w:val="28"/>
          <w:szCs w:val="28"/>
        </w:rPr>
        <w:t>符合中止试验规定而未让受试者退出研究</w:t>
      </w:r>
    </w:p>
    <w:p w:rsidR="008A287C" w:rsidRPr="008A287C" w:rsidRDefault="008A287C" w:rsidP="008A287C">
      <w:pPr>
        <w:pStyle w:val="a7"/>
        <w:numPr>
          <w:ilvl w:val="0"/>
          <w:numId w:val="1"/>
        </w:numPr>
        <w:spacing w:line="340" w:lineRule="exact"/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 w:rsidRPr="008A287C">
        <w:rPr>
          <w:rFonts w:ascii="华文仿宋" w:eastAsia="华文仿宋" w:hAnsi="华文仿宋" w:hint="eastAsia"/>
          <w:sz w:val="28"/>
          <w:szCs w:val="28"/>
        </w:rPr>
        <w:t>给予错误的治疗或剂量</w:t>
      </w:r>
    </w:p>
    <w:p w:rsidR="008A287C" w:rsidRPr="008A287C" w:rsidRDefault="008A287C" w:rsidP="008A287C">
      <w:pPr>
        <w:pStyle w:val="a7"/>
        <w:numPr>
          <w:ilvl w:val="0"/>
          <w:numId w:val="1"/>
        </w:numPr>
        <w:spacing w:line="340" w:lineRule="exact"/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 w:rsidRPr="008A287C">
        <w:rPr>
          <w:rFonts w:ascii="华文仿宋" w:eastAsia="华文仿宋" w:hAnsi="华文仿宋" w:hint="eastAsia"/>
          <w:sz w:val="28"/>
          <w:szCs w:val="28"/>
        </w:rPr>
        <w:t>给予受试者方案禁止的合并用药</w:t>
      </w:r>
    </w:p>
    <w:p w:rsidR="008A287C" w:rsidRPr="008A287C" w:rsidRDefault="008A287C" w:rsidP="008A287C">
      <w:pPr>
        <w:pStyle w:val="a7"/>
        <w:numPr>
          <w:ilvl w:val="0"/>
          <w:numId w:val="1"/>
        </w:numPr>
        <w:spacing w:line="340" w:lineRule="exact"/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 w:rsidRPr="008A287C">
        <w:rPr>
          <w:rFonts w:ascii="华文仿宋" w:eastAsia="华文仿宋" w:hAnsi="华文仿宋" w:hint="eastAsia"/>
          <w:sz w:val="28"/>
          <w:szCs w:val="28"/>
        </w:rPr>
        <w:t>未按方案要求进行安全性指标、主要疗效指标或关键的此药指标检查</w:t>
      </w:r>
    </w:p>
    <w:p w:rsidR="008A287C" w:rsidRPr="008A287C" w:rsidRDefault="008A287C" w:rsidP="008A287C">
      <w:pPr>
        <w:spacing w:line="340" w:lineRule="exact"/>
        <w:ind w:firstLineChars="99" w:firstLine="277"/>
        <w:jc w:val="left"/>
        <w:rPr>
          <w:rFonts w:ascii="华文仿宋" w:eastAsia="华文仿宋" w:hAnsi="华文仿宋"/>
          <w:sz w:val="28"/>
          <w:szCs w:val="28"/>
        </w:rPr>
      </w:pPr>
      <w:r w:rsidRPr="008A287C">
        <w:rPr>
          <w:rFonts w:ascii="华文仿宋" w:eastAsia="华文仿宋" w:hAnsi="华文仿宋" w:hint="eastAsia"/>
          <w:sz w:val="28"/>
          <w:szCs w:val="28"/>
        </w:rPr>
        <w:t>1.2违反GCP原则</w:t>
      </w:r>
    </w:p>
    <w:p w:rsidR="008A287C" w:rsidRPr="008A287C" w:rsidRDefault="008A287C" w:rsidP="008A287C">
      <w:pPr>
        <w:pStyle w:val="a7"/>
        <w:numPr>
          <w:ilvl w:val="0"/>
          <w:numId w:val="1"/>
        </w:numPr>
        <w:spacing w:line="340" w:lineRule="exact"/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 w:rsidRPr="008A287C">
        <w:rPr>
          <w:rFonts w:ascii="华文仿宋" w:eastAsia="华文仿宋" w:hAnsi="华文仿宋" w:hint="eastAsia"/>
          <w:sz w:val="28"/>
          <w:szCs w:val="28"/>
        </w:rPr>
        <w:t>任何偏离研究特定的程序或评估，可能对受试者的权益、安全和健康，以及研究的科学性/结果造成显著影响等违背GCP原则的情况</w:t>
      </w:r>
    </w:p>
    <w:p w:rsidR="008A287C" w:rsidRPr="008A287C" w:rsidRDefault="008A287C" w:rsidP="008A287C">
      <w:pPr>
        <w:pStyle w:val="a7"/>
        <w:spacing w:line="340" w:lineRule="exact"/>
        <w:ind w:left="118" w:firstLineChars="0" w:firstLine="118"/>
        <w:jc w:val="left"/>
        <w:rPr>
          <w:rFonts w:ascii="华文仿宋" w:eastAsia="华文仿宋" w:hAnsi="华文仿宋"/>
          <w:sz w:val="28"/>
          <w:szCs w:val="28"/>
        </w:rPr>
      </w:pPr>
      <w:r w:rsidRPr="008A287C">
        <w:rPr>
          <w:rFonts w:ascii="华文仿宋" w:eastAsia="华文仿宋" w:hAnsi="华文仿宋" w:hint="eastAsia"/>
          <w:sz w:val="28"/>
          <w:szCs w:val="28"/>
        </w:rPr>
        <w:t>2、持续违背方案</w:t>
      </w:r>
    </w:p>
    <w:p w:rsidR="008A287C" w:rsidRPr="008A287C" w:rsidRDefault="008A287C" w:rsidP="008A287C">
      <w:pPr>
        <w:pStyle w:val="a7"/>
        <w:spacing w:line="340" w:lineRule="exact"/>
        <w:ind w:left="118" w:firstLineChars="0" w:firstLine="118"/>
        <w:jc w:val="left"/>
        <w:rPr>
          <w:rFonts w:ascii="华文仿宋" w:eastAsia="华文仿宋" w:hAnsi="华文仿宋"/>
          <w:sz w:val="28"/>
          <w:szCs w:val="28"/>
        </w:rPr>
      </w:pPr>
      <w:r w:rsidRPr="008A287C">
        <w:rPr>
          <w:rFonts w:ascii="华文仿宋" w:eastAsia="华文仿宋" w:hAnsi="华文仿宋" w:hint="eastAsia"/>
          <w:sz w:val="28"/>
          <w:szCs w:val="28"/>
        </w:rPr>
        <w:t>3、研究者不配合监察/稽查</w:t>
      </w:r>
    </w:p>
    <w:p w:rsidR="008A287C" w:rsidRPr="008A287C" w:rsidRDefault="008A287C" w:rsidP="008A287C">
      <w:pPr>
        <w:pStyle w:val="a7"/>
        <w:spacing w:line="340" w:lineRule="exact"/>
        <w:ind w:left="118" w:firstLineChars="0" w:firstLine="118"/>
        <w:jc w:val="left"/>
        <w:rPr>
          <w:rFonts w:ascii="华文仿宋" w:eastAsia="华文仿宋" w:hAnsi="华文仿宋"/>
          <w:sz w:val="28"/>
          <w:szCs w:val="28"/>
        </w:rPr>
      </w:pPr>
      <w:r w:rsidRPr="008A287C">
        <w:rPr>
          <w:rFonts w:ascii="华文仿宋" w:eastAsia="华文仿宋" w:hAnsi="华文仿宋" w:hint="eastAsia"/>
          <w:sz w:val="28"/>
          <w:szCs w:val="28"/>
        </w:rPr>
        <w:t>4、对违规事件不予以纠正</w:t>
      </w:r>
    </w:p>
    <w:p w:rsidR="008A287C" w:rsidRPr="008A287C" w:rsidRDefault="008A287C" w:rsidP="008A287C">
      <w:pPr>
        <w:pStyle w:val="a7"/>
        <w:spacing w:line="340" w:lineRule="exact"/>
        <w:ind w:left="118" w:firstLineChars="0" w:firstLine="118"/>
        <w:jc w:val="left"/>
        <w:rPr>
          <w:rFonts w:ascii="华文仿宋" w:eastAsia="华文仿宋" w:hAnsi="华文仿宋"/>
          <w:sz w:val="28"/>
          <w:szCs w:val="28"/>
        </w:rPr>
      </w:pPr>
      <w:r w:rsidRPr="008A287C">
        <w:rPr>
          <w:rFonts w:ascii="华文仿宋" w:eastAsia="华文仿宋" w:hAnsi="华文仿宋" w:hint="eastAsia"/>
          <w:sz w:val="28"/>
          <w:szCs w:val="28"/>
        </w:rPr>
        <w:t>5、方案规定的其他需要报告的类型</w:t>
      </w:r>
    </w:p>
    <w:p w:rsidR="008A287C" w:rsidRPr="008A287C" w:rsidRDefault="008A287C" w:rsidP="008A287C">
      <w:pPr>
        <w:pStyle w:val="a7"/>
        <w:spacing w:line="340" w:lineRule="exact"/>
        <w:ind w:left="118" w:firstLineChars="0" w:firstLine="118"/>
        <w:jc w:val="left"/>
        <w:rPr>
          <w:rFonts w:ascii="华文仿宋" w:eastAsia="华文仿宋" w:hAnsi="华文仿宋"/>
          <w:sz w:val="28"/>
          <w:szCs w:val="28"/>
        </w:rPr>
      </w:pPr>
      <w:r w:rsidRPr="008A287C">
        <w:rPr>
          <w:rFonts w:ascii="华文仿宋" w:eastAsia="华文仿宋" w:hAnsi="华文仿宋" w:hint="eastAsia"/>
          <w:sz w:val="28"/>
          <w:szCs w:val="28"/>
        </w:rPr>
        <w:t>6、其他类型</w:t>
      </w:r>
    </w:p>
    <w:p w:rsidR="008A287C" w:rsidRPr="008A287C" w:rsidRDefault="008A287C" w:rsidP="008A287C">
      <w:pPr>
        <w:pStyle w:val="a7"/>
        <w:spacing w:line="340" w:lineRule="exact"/>
        <w:ind w:left="118" w:firstLineChars="0" w:firstLine="118"/>
        <w:jc w:val="left"/>
        <w:rPr>
          <w:rFonts w:ascii="华文仿宋" w:eastAsia="华文仿宋" w:hAnsi="华文仿宋"/>
          <w:sz w:val="28"/>
          <w:szCs w:val="28"/>
        </w:rPr>
      </w:pPr>
      <w:r w:rsidRPr="008A287C">
        <w:rPr>
          <w:rFonts w:ascii="华文仿宋" w:eastAsia="华文仿宋" w:hAnsi="华文仿宋" w:hint="eastAsia"/>
          <w:sz w:val="28"/>
          <w:szCs w:val="28"/>
        </w:rPr>
        <w:t>三、报告频率为每月一次</w:t>
      </w:r>
    </w:p>
    <w:p w:rsidR="005E678D" w:rsidRDefault="008A287C" w:rsidP="008A287C">
      <w:pPr>
        <w:spacing w:line="340" w:lineRule="exact"/>
        <w:rPr>
          <w:rFonts w:ascii="华文仿宋" w:eastAsia="华文仿宋" w:hAnsi="华文仿宋" w:hint="eastAsia"/>
          <w:sz w:val="28"/>
          <w:szCs w:val="28"/>
        </w:rPr>
      </w:pPr>
      <w:r w:rsidRPr="008A287C">
        <w:rPr>
          <w:rFonts w:ascii="华文仿宋" w:eastAsia="华文仿宋" w:hAnsi="华文仿宋" w:hint="eastAsia"/>
          <w:sz w:val="28"/>
          <w:szCs w:val="28"/>
        </w:rPr>
        <w:t>四、方案报告后，伦理委员会给出审查意见，如规定期限内未进行意见反馈，将予以暂停该研究项目。</w:t>
      </w:r>
    </w:p>
    <w:p w:rsidR="00A830F8" w:rsidRPr="0065582E" w:rsidRDefault="00A830F8" w:rsidP="00A830F8">
      <w:pPr>
        <w:jc w:val="center"/>
        <w:rPr>
          <w:rFonts w:ascii="宋体" w:hAnsi="宋体" w:cs="仿宋_GB2312"/>
          <w:b/>
          <w:bCs/>
          <w:sz w:val="30"/>
          <w:szCs w:val="30"/>
        </w:rPr>
      </w:pPr>
      <w:r w:rsidRPr="0065582E">
        <w:rPr>
          <w:rFonts w:ascii="宋体" w:hAnsi="宋体" w:cs="仿宋_GB2312" w:hint="eastAsia"/>
          <w:b/>
          <w:bCs/>
          <w:sz w:val="30"/>
          <w:szCs w:val="30"/>
        </w:rPr>
        <w:lastRenderedPageBreak/>
        <w:t>内蒙古医科大学附属医院伦理委员会</w:t>
      </w:r>
    </w:p>
    <w:p w:rsidR="00A830F8" w:rsidRDefault="00A830F8" w:rsidP="00A830F8">
      <w:pPr>
        <w:spacing w:line="480" w:lineRule="auto"/>
        <w:jc w:val="center"/>
        <w:rPr>
          <w:rFonts w:ascii="宋体" w:hAnsi="宋体" w:hint="eastAsia"/>
          <w:b/>
          <w:bCs/>
          <w:sz w:val="30"/>
          <w:szCs w:val="30"/>
        </w:rPr>
      </w:pPr>
      <w:r w:rsidRPr="0065582E">
        <w:rPr>
          <w:rFonts w:ascii="宋体" w:hAnsi="宋体" w:hint="eastAsia"/>
          <w:b/>
          <w:bCs/>
          <w:sz w:val="30"/>
          <w:szCs w:val="30"/>
        </w:rPr>
        <w:t>违背方案审查</w:t>
      </w:r>
      <w:r>
        <w:rPr>
          <w:rFonts w:ascii="宋体" w:hAnsi="宋体" w:hint="eastAsia"/>
          <w:b/>
          <w:bCs/>
          <w:sz w:val="30"/>
          <w:szCs w:val="30"/>
        </w:rPr>
        <w:t>信息表</w:t>
      </w:r>
    </w:p>
    <w:p w:rsidR="00A830F8" w:rsidRPr="00C70BDE" w:rsidRDefault="00A830F8" w:rsidP="00A830F8">
      <w:pPr>
        <w:jc w:val="center"/>
        <w:rPr>
          <w:rFonts w:ascii="宋体" w:hAnsi="宋体"/>
          <w:b/>
          <w:color w:val="FF0000"/>
          <w:sz w:val="32"/>
          <w:szCs w:val="32"/>
        </w:rPr>
      </w:pPr>
      <w:r w:rsidRPr="00C70BDE">
        <w:rPr>
          <w:rFonts w:ascii="宋体" w:hAnsi="宋体" w:hint="eastAsia"/>
          <w:b/>
          <w:color w:val="FF0000"/>
          <w:sz w:val="32"/>
          <w:szCs w:val="32"/>
        </w:rPr>
        <w:t>（出具意见</w:t>
      </w:r>
      <w:r>
        <w:rPr>
          <w:rFonts w:ascii="宋体" w:hAnsi="宋体" w:hint="eastAsia"/>
          <w:b/>
          <w:color w:val="FF0000"/>
          <w:sz w:val="32"/>
          <w:szCs w:val="32"/>
        </w:rPr>
        <w:t>时</w:t>
      </w:r>
      <w:r w:rsidRPr="00C70BDE">
        <w:rPr>
          <w:rFonts w:ascii="宋体" w:hAnsi="宋体" w:hint="eastAsia"/>
          <w:b/>
          <w:color w:val="FF0000"/>
          <w:sz w:val="32"/>
          <w:szCs w:val="32"/>
        </w:rPr>
        <w:t>以该信息为准）</w:t>
      </w:r>
    </w:p>
    <w:p w:rsidR="00A830F8" w:rsidRPr="00A830F8" w:rsidRDefault="00A830F8" w:rsidP="00A830F8">
      <w:pPr>
        <w:spacing w:line="480" w:lineRule="auto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10773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2835"/>
        <w:gridCol w:w="2410"/>
        <w:gridCol w:w="3118"/>
      </w:tblGrid>
      <w:tr w:rsidR="00A830F8" w:rsidRPr="004C5DBF" w:rsidTr="00A830F8">
        <w:trPr>
          <w:trHeight w:val="1055"/>
          <w:jc w:val="center"/>
        </w:trPr>
        <w:tc>
          <w:tcPr>
            <w:tcW w:w="2410" w:type="dxa"/>
            <w:vAlign w:val="center"/>
          </w:tcPr>
          <w:p w:rsidR="00A830F8" w:rsidRPr="004C5DBF" w:rsidRDefault="00A830F8" w:rsidP="00A830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4C5DBF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8363" w:type="dxa"/>
            <w:gridSpan w:val="3"/>
            <w:vAlign w:val="center"/>
          </w:tcPr>
          <w:p w:rsidR="00A830F8" w:rsidRPr="003744FE" w:rsidRDefault="00A830F8" w:rsidP="00A830F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30F8" w:rsidRPr="004C5DBF" w:rsidTr="00A830F8">
        <w:trPr>
          <w:trHeight w:val="446"/>
          <w:jc w:val="center"/>
        </w:trPr>
        <w:tc>
          <w:tcPr>
            <w:tcW w:w="2410" w:type="dxa"/>
            <w:vAlign w:val="center"/>
          </w:tcPr>
          <w:p w:rsidR="00A830F8" w:rsidRPr="004C5DBF" w:rsidRDefault="00A830F8" w:rsidP="00A830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4C5DBF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8363" w:type="dxa"/>
            <w:gridSpan w:val="3"/>
            <w:vAlign w:val="center"/>
          </w:tcPr>
          <w:p w:rsidR="00A830F8" w:rsidRPr="003744FE" w:rsidRDefault="00A830F8" w:rsidP="00A830F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30F8" w:rsidRPr="004C5DBF" w:rsidTr="00A830F8">
        <w:trPr>
          <w:trHeight w:val="446"/>
          <w:jc w:val="center"/>
        </w:trPr>
        <w:tc>
          <w:tcPr>
            <w:tcW w:w="2410" w:type="dxa"/>
            <w:vAlign w:val="center"/>
          </w:tcPr>
          <w:p w:rsidR="00A830F8" w:rsidRPr="004C5DBF" w:rsidRDefault="00A830F8" w:rsidP="00A830F8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研究专业</w:t>
            </w:r>
          </w:p>
        </w:tc>
        <w:tc>
          <w:tcPr>
            <w:tcW w:w="2835" w:type="dxa"/>
            <w:vAlign w:val="center"/>
          </w:tcPr>
          <w:p w:rsidR="00A830F8" w:rsidRPr="00AF32A5" w:rsidRDefault="00A830F8" w:rsidP="00A830F8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830F8" w:rsidRPr="00A91255" w:rsidRDefault="00A830F8" w:rsidP="00A830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A91255">
              <w:rPr>
                <w:rFonts w:ascii="宋体" w:hAnsi="宋体" w:hint="eastAsia"/>
                <w:sz w:val="24"/>
              </w:rPr>
              <w:t>主要研究者</w:t>
            </w:r>
          </w:p>
        </w:tc>
        <w:tc>
          <w:tcPr>
            <w:tcW w:w="3118" w:type="dxa"/>
            <w:vAlign w:val="center"/>
          </w:tcPr>
          <w:p w:rsidR="00A830F8" w:rsidRPr="0013209D" w:rsidRDefault="00A830F8" w:rsidP="00A830F8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30F8" w:rsidRPr="004C5DBF" w:rsidTr="00A830F8">
        <w:trPr>
          <w:jc w:val="center"/>
        </w:trPr>
        <w:tc>
          <w:tcPr>
            <w:tcW w:w="2410" w:type="dxa"/>
            <w:vAlign w:val="center"/>
          </w:tcPr>
          <w:p w:rsidR="00A830F8" w:rsidRPr="004C5DBF" w:rsidRDefault="00A830F8" w:rsidP="00A830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4C5DBF">
              <w:rPr>
                <w:rFonts w:ascii="宋体" w:hAnsi="宋体" w:hint="eastAsia"/>
                <w:sz w:val="24"/>
              </w:rPr>
              <w:t>批准的跟踪审查频率</w:t>
            </w:r>
          </w:p>
        </w:tc>
        <w:tc>
          <w:tcPr>
            <w:tcW w:w="2835" w:type="dxa"/>
            <w:vAlign w:val="center"/>
          </w:tcPr>
          <w:p w:rsidR="00A830F8" w:rsidRPr="00AF32A5" w:rsidRDefault="00A830F8" w:rsidP="00A830F8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830F8" w:rsidRPr="004C5DBF" w:rsidRDefault="00A830F8" w:rsidP="00A830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4C5DBF">
              <w:rPr>
                <w:rFonts w:ascii="宋体" w:hAnsi="宋体" w:hint="eastAsia"/>
                <w:sz w:val="24"/>
              </w:rPr>
              <w:t>截止日期</w:t>
            </w:r>
          </w:p>
        </w:tc>
        <w:tc>
          <w:tcPr>
            <w:tcW w:w="3118" w:type="dxa"/>
            <w:vAlign w:val="center"/>
          </w:tcPr>
          <w:p w:rsidR="00A830F8" w:rsidRPr="00AF32A5" w:rsidRDefault="00A830F8" w:rsidP="00A830F8">
            <w:pPr>
              <w:spacing w:line="480" w:lineRule="auto"/>
              <w:jc w:val="center"/>
              <w:rPr>
                <w:rFonts w:ascii="仿宋" w:eastAsia="仿宋" w:hAnsi="仿宋"/>
                <w:szCs w:val="21"/>
              </w:rPr>
            </w:pPr>
            <w:r w:rsidRPr="00AF32A5">
              <w:rPr>
                <w:rFonts w:ascii="仿宋" w:eastAsia="仿宋" w:hAnsi="仿宋"/>
                <w:szCs w:val="21"/>
              </w:rPr>
              <w:t xml:space="preserve"> </w:t>
            </w:r>
          </w:p>
        </w:tc>
      </w:tr>
      <w:tr w:rsidR="00A830F8" w:rsidRPr="004C5DBF" w:rsidTr="00A830F8">
        <w:trPr>
          <w:jc w:val="center"/>
        </w:trPr>
        <w:tc>
          <w:tcPr>
            <w:tcW w:w="2410" w:type="dxa"/>
            <w:vAlign w:val="center"/>
          </w:tcPr>
          <w:p w:rsidR="00A830F8" w:rsidRPr="004C5DBF" w:rsidRDefault="00A830F8" w:rsidP="00A830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发生时间</w:t>
            </w:r>
          </w:p>
        </w:tc>
        <w:tc>
          <w:tcPr>
            <w:tcW w:w="2835" w:type="dxa"/>
            <w:vAlign w:val="center"/>
          </w:tcPr>
          <w:p w:rsidR="00A830F8" w:rsidRPr="00AF32A5" w:rsidRDefault="00A830F8" w:rsidP="00A830F8">
            <w:pPr>
              <w:spacing w:line="48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830F8" w:rsidRPr="004C5DBF" w:rsidRDefault="00A830F8" w:rsidP="00A830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递交日期</w:t>
            </w:r>
          </w:p>
        </w:tc>
        <w:tc>
          <w:tcPr>
            <w:tcW w:w="3118" w:type="dxa"/>
            <w:vAlign w:val="center"/>
          </w:tcPr>
          <w:p w:rsidR="00A830F8" w:rsidRPr="00AF32A5" w:rsidRDefault="00A830F8" w:rsidP="00A830F8">
            <w:pPr>
              <w:spacing w:line="48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30F8" w:rsidRPr="004C5DBF" w:rsidTr="00A830F8">
        <w:trPr>
          <w:jc w:val="center"/>
        </w:trPr>
        <w:tc>
          <w:tcPr>
            <w:tcW w:w="2410" w:type="dxa"/>
            <w:vAlign w:val="center"/>
          </w:tcPr>
          <w:p w:rsidR="00A830F8" w:rsidRPr="004C5DBF" w:rsidRDefault="00A830F8" w:rsidP="00A830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4C5DBF">
              <w:rPr>
                <w:rFonts w:ascii="宋体" w:hAnsi="宋体" w:hint="eastAsia"/>
                <w:sz w:val="24"/>
              </w:rPr>
              <w:t>受理号</w:t>
            </w:r>
          </w:p>
        </w:tc>
        <w:tc>
          <w:tcPr>
            <w:tcW w:w="2835" w:type="dxa"/>
            <w:vAlign w:val="center"/>
          </w:tcPr>
          <w:p w:rsidR="00A830F8" w:rsidRPr="004C5DBF" w:rsidRDefault="00A830F8" w:rsidP="00A830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830F8" w:rsidRPr="004C5DBF" w:rsidRDefault="00A830F8" w:rsidP="00A830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A830F8" w:rsidRPr="004C5DBF" w:rsidRDefault="00A830F8" w:rsidP="00A830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830F8" w:rsidRPr="00A830F8" w:rsidRDefault="00A830F8" w:rsidP="008A287C">
      <w:pPr>
        <w:spacing w:line="340" w:lineRule="exact"/>
        <w:rPr>
          <w:rFonts w:ascii="华文仿宋" w:eastAsia="华文仿宋" w:hAnsi="华文仿宋"/>
          <w:sz w:val="28"/>
          <w:szCs w:val="28"/>
        </w:rPr>
      </w:pPr>
    </w:p>
    <w:sectPr w:rsidR="00A830F8" w:rsidRPr="00A830F8" w:rsidSect="008A287C">
      <w:headerReference w:type="default" r:id="rId8"/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119" w:rsidRDefault="00334119" w:rsidP="008A287C">
      <w:pPr>
        <w:spacing w:line="240" w:lineRule="auto"/>
      </w:pPr>
      <w:r>
        <w:separator/>
      </w:r>
    </w:p>
  </w:endnote>
  <w:endnote w:type="continuationSeparator" w:id="0">
    <w:p w:rsidR="00334119" w:rsidRDefault="00334119" w:rsidP="008A2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119" w:rsidRDefault="00334119" w:rsidP="008A287C">
      <w:pPr>
        <w:spacing w:line="240" w:lineRule="auto"/>
      </w:pPr>
      <w:r>
        <w:separator/>
      </w:r>
    </w:p>
  </w:footnote>
  <w:footnote w:type="continuationSeparator" w:id="0">
    <w:p w:rsidR="00334119" w:rsidRDefault="00334119" w:rsidP="008A287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87C" w:rsidRPr="008A287C" w:rsidRDefault="008A287C" w:rsidP="008A287C">
    <w:pPr>
      <w:pStyle w:val="a3"/>
    </w:pPr>
    <w:r w:rsidRPr="00770C28">
      <w:rPr>
        <w:rFonts w:ascii="华文仿宋" w:eastAsia="华文仿宋" w:hAnsi="华文仿宋" w:cs="华文仿宋" w:hint="eastAsia"/>
        <w:sz w:val="21"/>
        <w:szCs w:val="21"/>
      </w:rPr>
      <w:t xml:space="preserve">内蒙古医科大学附属医院伦理委员会    </w:t>
    </w:r>
    <w:r>
      <w:rPr>
        <w:rFonts w:ascii="华文仿宋" w:eastAsia="华文仿宋" w:hAnsi="华文仿宋" w:cs="华文仿宋" w:hint="eastAsia"/>
        <w:sz w:val="21"/>
        <w:szCs w:val="21"/>
      </w:rPr>
      <w:t xml:space="preserve">      </w:t>
    </w:r>
    <w:r w:rsidRPr="00770C28">
      <w:rPr>
        <w:rFonts w:ascii="华文仿宋" w:eastAsia="华文仿宋" w:hAnsi="华文仿宋" w:cs="华文仿宋" w:hint="eastAsia"/>
        <w:sz w:val="21"/>
        <w:szCs w:val="21"/>
      </w:rPr>
      <w:t xml:space="preserve">  </w:t>
    </w:r>
    <w:r>
      <w:rPr>
        <w:rFonts w:ascii="华文仿宋" w:eastAsia="华文仿宋" w:hAnsi="华文仿宋" w:cs="华文仿宋" w:hint="eastAsia"/>
        <w:sz w:val="21"/>
        <w:szCs w:val="21"/>
      </w:rPr>
      <w:t xml:space="preserve">          </w:t>
    </w:r>
    <w:r w:rsidRPr="00770C28">
      <w:rPr>
        <w:rFonts w:ascii="华文仿宋" w:eastAsia="华文仿宋" w:hAnsi="华文仿宋" w:cs="华文仿宋" w:hint="eastAsia"/>
        <w:sz w:val="21"/>
        <w:szCs w:val="21"/>
      </w:rPr>
      <w:t xml:space="preserve">     版本5.0     </w:t>
    </w:r>
    <w:r>
      <w:rPr>
        <w:rFonts w:ascii="华文仿宋" w:eastAsia="华文仿宋" w:hAnsi="华文仿宋" w:cs="华文仿宋" w:hint="eastAsia"/>
        <w:sz w:val="21"/>
        <w:szCs w:val="21"/>
      </w:rPr>
      <w:t xml:space="preserve">              </w:t>
    </w:r>
    <w:r w:rsidRPr="00770C28">
      <w:rPr>
        <w:rFonts w:ascii="华文仿宋" w:eastAsia="华文仿宋" w:hAnsi="华文仿宋" w:cs="华文仿宋" w:hint="eastAsia"/>
        <w:sz w:val="21"/>
        <w:szCs w:val="21"/>
      </w:rPr>
      <w:t xml:space="preserve">    版本日期：2019年09月01日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75845"/>
    <w:multiLevelType w:val="hybridMultilevel"/>
    <w:tmpl w:val="1FB25FF4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87C"/>
    <w:rsid w:val="00334119"/>
    <w:rsid w:val="005E678D"/>
    <w:rsid w:val="008A287C"/>
    <w:rsid w:val="00975BD2"/>
    <w:rsid w:val="00A830F8"/>
    <w:rsid w:val="00EA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7C"/>
    <w:pPr>
      <w:widowControl w:val="0"/>
      <w:spacing w:line="440" w:lineRule="exac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A2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28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2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287C"/>
    <w:rPr>
      <w:sz w:val="18"/>
      <w:szCs w:val="18"/>
    </w:rPr>
  </w:style>
  <w:style w:type="character" w:styleId="a5">
    <w:name w:val="Hyperlink"/>
    <w:basedOn w:val="a0"/>
    <w:rsid w:val="008A287C"/>
    <w:rPr>
      <w:color w:val="0000FF"/>
      <w:u w:val="single"/>
    </w:rPr>
  </w:style>
  <w:style w:type="table" w:styleId="a6">
    <w:name w:val="Table Grid"/>
    <w:basedOn w:val="a1"/>
    <w:uiPriority w:val="59"/>
    <w:rsid w:val="008A287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A28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36164;&#26009;&#24212;&#25552;&#21069;&#21457;&#21040;&#20262;&#29702;&#22996;&#21592;&#20250;&#37038;&#31665;nyfyll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2019-08-30T04:06:00Z</dcterms:created>
  <dcterms:modified xsi:type="dcterms:W3CDTF">2020-12-10T03:04:00Z</dcterms:modified>
</cp:coreProperties>
</file>